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7516A9">
        <w:rPr>
          <w:rFonts w:ascii="Arial" w:hAnsi="Arial" w:cs="Arial"/>
          <w:b/>
          <w:sz w:val="16"/>
          <w:szCs w:val="16"/>
        </w:rPr>
        <w:t>August 24</w:t>
      </w:r>
      <w:r w:rsidR="003850F8">
        <w:rPr>
          <w:rFonts w:ascii="Arial" w:hAnsi="Arial" w:cs="Arial"/>
          <w:b/>
          <w:sz w:val="16"/>
          <w:szCs w:val="16"/>
        </w:rPr>
        <w:t>, 2016</w:t>
      </w:r>
      <w:r>
        <w:rPr>
          <w:rFonts w:ascii="Arial" w:hAnsi="Arial" w:cs="Arial"/>
          <w:b/>
          <w:sz w:val="16"/>
          <w:szCs w:val="16"/>
        </w:rPr>
        <w:t xml:space="preserve">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:rsidR="00892110" w:rsidRDefault="00892110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:rsidR="00B81422" w:rsidRDefault="00A07CE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r w:rsidR="007516A9">
        <w:rPr>
          <w:rFonts w:ascii="Arial" w:hAnsi="Arial" w:cs="Arial"/>
          <w:b/>
          <w:sz w:val="16"/>
          <w:szCs w:val="16"/>
        </w:rPr>
        <w:t>Laura Alaniz, Allison Alexander, Brittney Boudreaux</w:t>
      </w:r>
      <w:r w:rsidR="00B81422">
        <w:rPr>
          <w:rFonts w:ascii="Arial" w:hAnsi="Arial" w:cs="Arial"/>
          <w:b/>
          <w:sz w:val="16"/>
          <w:szCs w:val="16"/>
        </w:rPr>
        <w:t xml:space="preserve">, </w:t>
      </w:r>
      <w:r w:rsidR="007516A9">
        <w:rPr>
          <w:rFonts w:ascii="Arial" w:hAnsi="Arial" w:cs="Arial"/>
          <w:b/>
          <w:sz w:val="16"/>
          <w:szCs w:val="16"/>
        </w:rPr>
        <w:t xml:space="preserve">Colleen Brand, Laurel Browne, </w:t>
      </w:r>
      <w:r w:rsidR="00752E8E">
        <w:rPr>
          <w:rFonts w:ascii="Arial" w:hAnsi="Arial" w:cs="Arial"/>
          <w:b/>
          <w:sz w:val="16"/>
          <w:szCs w:val="16"/>
        </w:rPr>
        <w:t>Meredith Burrell</w:t>
      </w:r>
      <w:r w:rsidR="00B81422">
        <w:rPr>
          <w:rFonts w:ascii="Arial" w:hAnsi="Arial" w:cs="Arial"/>
          <w:b/>
          <w:sz w:val="16"/>
          <w:szCs w:val="16"/>
        </w:rPr>
        <w:t xml:space="preserve">, </w:t>
      </w:r>
      <w:r w:rsidR="00752E8E">
        <w:rPr>
          <w:rFonts w:ascii="Arial" w:hAnsi="Arial" w:cs="Arial"/>
          <w:b/>
          <w:sz w:val="16"/>
          <w:szCs w:val="16"/>
        </w:rPr>
        <w:t xml:space="preserve">Lynn Camarillo, </w:t>
      </w:r>
      <w:r w:rsidR="00B81422">
        <w:rPr>
          <w:rFonts w:ascii="Arial" w:hAnsi="Arial" w:cs="Arial"/>
          <w:b/>
          <w:sz w:val="16"/>
          <w:szCs w:val="16"/>
        </w:rPr>
        <w:t>Tam</w:t>
      </w:r>
      <w:r w:rsidR="007516A9">
        <w:rPr>
          <w:rFonts w:ascii="Arial" w:hAnsi="Arial" w:cs="Arial"/>
          <w:b/>
          <w:sz w:val="16"/>
          <w:szCs w:val="16"/>
        </w:rPr>
        <w:t>my Christenson, Marvic Collado, Eric Eborde, Eric Frost</w:t>
      </w:r>
      <w:r w:rsidR="00B81422">
        <w:rPr>
          <w:rFonts w:ascii="Arial" w:hAnsi="Arial" w:cs="Arial"/>
          <w:b/>
          <w:sz w:val="16"/>
          <w:szCs w:val="16"/>
        </w:rPr>
        <w:t xml:space="preserve">, </w:t>
      </w:r>
      <w:r w:rsidR="007516A9">
        <w:rPr>
          <w:rFonts w:ascii="Arial" w:hAnsi="Arial" w:cs="Arial"/>
          <w:b/>
          <w:sz w:val="16"/>
          <w:szCs w:val="16"/>
        </w:rPr>
        <w:t>Pam Gordon, Morgan Lebsack</w:t>
      </w:r>
      <w:r w:rsidR="00B81422">
        <w:rPr>
          <w:rFonts w:ascii="Arial" w:hAnsi="Arial" w:cs="Arial"/>
          <w:b/>
          <w:sz w:val="16"/>
          <w:szCs w:val="16"/>
        </w:rPr>
        <w:t xml:space="preserve">, </w:t>
      </w:r>
      <w:r w:rsidR="007516A9">
        <w:rPr>
          <w:rFonts w:ascii="Arial" w:hAnsi="Arial" w:cs="Arial"/>
          <w:b/>
          <w:sz w:val="16"/>
          <w:szCs w:val="16"/>
        </w:rPr>
        <w:t xml:space="preserve">Rachel Leva, Dawn McHenry, Annie Morsello, Allison Needham, Heidi Thompson, </w:t>
      </w:r>
      <w:r w:rsidR="00752E8E">
        <w:rPr>
          <w:rFonts w:ascii="Arial" w:hAnsi="Arial" w:cs="Arial"/>
          <w:b/>
          <w:sz w:val="16"/>
          <w:szCs w:val="16"/>
        </w:rPr>
        <w:t xml:space="preserve">Bessie </w:t>
      </w:r>
      <w:r w:rsidR="007516A9">
        <w:rPr>
          <w:rFonts w:ascii="Arial" w:hAnsi="Arial" w:cs="Arial"/>
          <w:b/>
          <w:sz w:val="16"/>
          <w:szCs w:val="16"/>
        </w:rPr>
        <w:t>Trammell, Jennifer Vermillion, Ying Yu</w:t>
      </w:r>
    </w:p>
    <w:p w:rsidR="00752E8E" w:rsidRDefault="00501343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Visitors:</w:t>
      </w:r>
      <w:r w:rsidR="0070570E">
        <w:rPr>
          <w:rFonts w:ascii="Arial" w:hAnsi="Arial" w:cs="Arial"/>
          <w:b/>
          <w:sz w:val="16"/>
          <w:szCs w:val="16"/>
        </w:rPr>
        <w:t xml:space="preserve"> </w:t>
      </w:r>
      <w:r w:rsidR="007516A9">
        <w:rPr>
          <w:rFonts w:ascii="Arial" w:hAnsi="Arial" w:cs="Arial"/>
          <w:b/>
          <w:sz w:val="16"/>
          <w:szCs w:val="16"/>
        </w:rPr>
        <w:t>Adina DeGeorgio, Marissa Gale</w:t>
      </w:r>
    </w:p>
    <w:p w:rsidR="009B12F8" w:rsidRPr="0023444F" w:rsidRDefault="009B12F8" w:rsidP="00752E8E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</w:t>
      </w:r>
      <w:r w:rsidR="00A817C7">
        <w:rPr>
          <w:rFonts w:ascii="Arial" w:hAnsi="Arial" w:cs="Arial"/>
          <w:b/>
          <w:sz w:val="16"/>
          <w:szCs w:val="16"/>
        </w:rPr>
        <w:t>No students in attenda</w:t>
      </w:r>
      <w:r w:rsidR="007516A9">
        <w:rPr>
          <w:rFonts w:ascii="Arial" w:hAnsi="Arial" w:cs="Arial"/>
          <w:b/>
          <w:sz w:val="16"/>
          <w:szCs w:val="16"/>
        </w:rPr>
        <w:t xml:space="preserve">nce </w:t>
      </w:r>
      <w:r w:rsidR="00752E8E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385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</w:t>
            </w:r>
            <w:r w:rsidR="00752E8E">
              <w:rPr>
                <w:rFonts w:ascii="Arial" w:hAnsi="Arial" w:cs="Arial"/>
                <w:sz w:val="16"/>
                <w:szCs w:val="16"/>
              </w:rPr>
              <w:t>s</w:t>
            </w:r>
            <w:r w:rsidR="003850F8">
              <w:rPr>
                <w:rFonts w:ascii="Arial" w:hAnsi="Arial" w:cs="Arial"/>
                <w:sz w:val="16"/>
                <w:szCs w:val="16"/>
              </w:rPr>
              <w:t>on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0F8">
              <w:rPr>
                <w:rFonts w:ascii="Arial" w:hAnsi="Arial" w:cs="Arial"/>
                <w:sz w:val="16"/>
                <w:szCs w:val="16"/>
              </w:rPr>
              <w:t xml:space="preserve"> @ 5</w:t>
            </w:r>
            <w:r w:rsidR="00B90CFC">
              <w:rPr>
                <w:rFonts w:ascii="Arial" w:hAnsi="Arial" w:cs="Arial"/>
                <w:sz w:val="16"/>
                <w:szCs w:val="16"/>
              </w:rPr>
              <w:t>:10 PM</w:t>
            </w:r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752E8E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Board Members: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</w:t>
            </w:r>
            <w:r w:rsidR="00752E8E">
              <w:rPr>
                <w:rFonts w:ascii="Arial" w:hAnsi="Arial" w:cs="Arial"/>
                <w:sz w:val="16"/>
                <w:szCs w:val="16"/>
              </w:rPr>
              <w:t>s</w:t>
            </w:r>
            <w:r w:rsidR="003850F8">
              <w:rPr>
                <w:rFonts w:ascii="Arial" w:hAnsi="Arial" w:cs="Arial"/>
                <w:sz w:val="16"/>
                <w:szCs w:val="16"/>
              </w:rPr>
              <w:t>on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3850F8">
              <w:rPr>
                <w:rFonts w:ascii="Arial" w:hAnsi="Arial" w:cs="Arial"/>
                <w:sz w:val="16"/>
                <w:szCs w:val="16"/>
              </w:rPr>
              <w:t>Rachel Leva</w:t>
            </w:r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B90CFC">
              <w:rPr>
                <w:rFonts w:ascii="Arial" w:hAnsi="Arial" w:cs="Arial"/>
                <w:sz w:val="16"/>
                <w:szCs w:val="16"/>
              </w:rPr>
              <w:t>Eric Eborde</w:t>
            </w:r>
          </w:p>
          <w:p w:rsidR="003850F8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3850F8">
              <w:rPr>
                <w:rFonts w:ascii="Arial" w:hAnsi="Arial" w:cs="Arial"/>
                <w:sz w:val="16"/>
                <w:szCs w:val="16"/>
              </w:rPr>
              <w:t>Meredith Burrell</w:t>
            </w:r>
          </w:p>
          <w:p w:rsidR="003850F8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Website/Communications: Lauren Yager</w:t>
            </w:r>
          </w:p>
          <w:p w:rsidR="0033619C" w:rsidRPr="0033619C" w:rsidRDefault="003850F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Service: Omayma Abou-Hossa</w:t>
            </w:r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</w:t>
            </w:r>
            <w:r w:rsidR="003850F8">
              <w:rPr>
                <w:rFonts w:ascii="Arial" w:hAnsi="Arial" w:cs="Arial"/>
                <w:sz w:val="16"/>
                <w:szCs w:val="16"/>
              </w:rPr>
              <w:t>dor su</w:t>
            </w:r>
            <w:r w:rsidR="007516A9">
              <w:rPr>
                <w:rFonts w:ascii="Arial" w:hAnsi="Arial" w:cs="Arial"/>
                <w:sz w:val="16"/>
                <w:szCs w:val="16"/>
              </w:rPr>
              <w:t>pport for business meeting: Darrell Breaux, PharmD with Mallinckrodt Pharmaceuticals</w:t>
            </w:r>
          </w:p>
          <w:p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B90CFC" w:rsidRPr="00E53FA7" w:rsidRDefault="007516A9" w:rsidP="00B90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Speaker/Lecture: Pamela Contreras with Now I Lay Me Down To Sleep (NILMDTS)</w:t>
            </w: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rPr>
          <w:trHeight w:val="89"/>
        </w:trPr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rPr>
          <w:trHeight w:val="8630"/>
        </w:trPr>
        <w:tc>
          <w:tcPr>
            <w:tcW w:w="1908" w:type="dxa"/>
          </w:tcPr>
          <w:p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850F8">
              <w:rPr>
                <w:rFonts w:ascii="Arial" w:hAnsi="Arial" w:cs="Arial"/>
                <w:sz w:val="16"/>
                <w:szCs w:val="16"/>
              </w:rPr>
              <w:t>5</w:t>
            </w:r>
            <w:r w:rsidR="00B90CFC">
              <w:rPr>
                <w:rFonts w:ascii="Arial" w:hAnsi="Arial" w:cs="Arial"/>
                <w:sz w:val="16"/>
                <w:szCs w:val="16"/>
              </w:rPr>
              <w:t>:10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:rsidR="00175804" w:rsidRDefault="00175804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850F8">
              <w:rPr>
                <w:rFonts w:ascii="Arial" w:hAnsi="Arial" w:cs="Arial"/>
                <w:sz w:val="16"/>
                <w:szCs w:val="16"/>
              </w:rPr>
              <w:t>previous</w:t>
            </w:r>
            <w:r w:rsidR="00752E8E">
              <w:rPr>
                <w:rFonts w:ascii="Arial" w:hAnsi="Arial" w:cs="Arial"/>
                <w:sz w:val="16"/>
                <w:szCs w:val="16"/>
              </w:rPr>
              <w:t xml:space="preserve"> minutes for c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br/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B90CFC">
              <w:rPr>
                <w:rFonts w:ascii="Arial" w:hAnsi="Arial" w:cs="Arial"/>
                <w:sz w:val="16"/>
                <w:szCs w:val="16"/>
              </w:rPr>
              <w:t>No changes made</w:t>
            </w:r>
          </w:p>
          <w:p w:rsidR="0097486C" w:rsidRDefault="0097486C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B90CFC" w:rsidRDefault="003850F8" w:rsidP="00B90C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Meredith Burrell</w:t>
            </w:r>
          </w:p>
          <w:p w:rsidR="003850F8" w:rsidRDefault="007516A9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CEU Certificates</w:t>
            </w:r>
          </w:p>
          <w:p w:rsidR="00B90CFC" w:rsidRPr="00B90CFC" w:rsidRDefault="003850F8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850F8">
              <w:rPr>
                <w:rFonts w:ascii="Arial" w:hAnsi="Arial" w:cs="Arial"/>
                <w:sz w:val="16"/>
                <w:szCs w:val="16"/>
              </w:rPr>
              <w:t>reasurer’s report – Eric Eborde</w:t>
            </w:r>
          </w:p>
          <w:p w:rsidR="007516A9" w:rsidRDefault="00776A55" w:rsidP="007516A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6A9">
              <w:rPr>
                <w:rFonts w:ascii="Arial" w:hAnsi="Arial" w:cs="Arial"/>
                <w:sz w:val="16"/>
                <w:szCs w:val="16"/>
              </w:rPr>
              <w:t>$15,532.22</w:t>
            </w:r>
          </w:p>
          <w:p w:rsidR="00901ECF" w:rsidRPr="007516A9" w:rsidRDefault="00901ECF" w:rsidP="007516A9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2B4" w:rsidRDefault="007516A9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</w:t>
            </w:r>
          </w:p>
          <w:p w:rsidR="00B90CFC" w:rsidRDefault="007516A9" w:rsidP="00B90CF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August: School Supplies</w:t>
            </w:r>
          </w:p>
          <w:p w:rsidR="00B90CFC" w:rsidRPr="007516A9" w:rsidRDefault="007516A9" w:rsidP="001A4BF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November: Toys</w:t>
            </w:r>
          </w:p>
          <w:p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Pr="001A4BFA" w:rsidRDefault="007516A9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Report</w:t>
            </w:r>
            <w:r w:rsidR="0097486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850F8">
              <w:rPr>
                <w:rFonts w:ascii="Arial" w:hAnsi="Arial" w:cs="Arial"/>
                <w:sz w:val="16"/>
                <w:szCs w:val="16"/>
              </w:rPr>
              <w:t>Tammy Christenson</w:t>
            </w:r>
          </w:p>
          <w:p w:rsidR="007516A9" w:rsidRDefault="007516A9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Chapter renewal is complete with 3 partial scholarships </w:t>
            </w:r>
          </w:p>
          <w:p w:rsidR="001A4BFA" w:rsidRDefault="007516A9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Indicated interests in scholarships</w:t>
            </w:r>
          </w:p>
          <w:p w:rsidR="001A4BFA" w:rsidRPr="007516A9" w:rsidRDefault="007516A9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Drawing for paid membership for NANN/HAANN drawn at meeting: Adina DeGeorgio </w:t>
            </w:r>
          </w:p>
          <w:p w:rsidR="003850F8" w:rsidRPr="001A4BFA" w:rsidRDefault="001A4BFA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NANN/HAANN 2016 Membership Giveaway: Drawn in </w:t>
            </w:r>
            <w:r w:rsidR="007516A9">
              <w:rPr>
                <w:rFonts w:ascii="Arial" w:hAnsi="Arial" w:cs="Arial"/>
                <w:sz w:val="16"/>
                <w:szCs w:val="16"/>
              </w:rPr>
              <w:t>November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every meeting attended in 2016 will give member an extra chance (must be present at </w:t>
            </w:r>
            <w:r w:rsidR="007516A9">
              <w:rPr>
                <w:rFonts w:ascii="Arial" w:hAnsi="Arial" w:cs="Arial"/>
                <w:sz w:val="16"/>
                <w:szCs w:val="16"/>
              </w:rPr>
              <w:t>November</w:t>
            </w:r>
            <w:r>
              <w:rPr>
                <w:rFonts w:ascii="Arial" w:hAnsi="Arial" w:cs="Arial"/>
                <w:sz w:val="16"/>
                <w:szCs w:val="16"/>
              </w:rPr>
              <w:t xml:space="preserve"> meeting to win)</w:t>
            </w:r>
          </w:p>
          <w:p w:rsidR="007516A9" w:rsidRDefault="007516A9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 for 2016 NANN Conference. Winners receive a paid admission to conference, plus up to $600 in travel expenses</w:t>
            </w:r>
          </w:p>
          <w:p w:rsidR="007516A9" w:rsidRDefault="007516A9" w:rsidP="00751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i) Brittney Boudreaux</w:t>
            </w:r>
          </w:p>
          <w:p w:rsidR="007516A9" w:rsidRDefault="007516A9" w:rsidP="00751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ii) Dawn McHenry</w:t>
            </w:r>
          </w:p>
          <w:p w:rsidR="007516A9" w:rsidRDefault="007516A9" w:rsidP="00751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iii) Tammy Archibald</w:t>
            </w:r>
          </w:p>
          <w:p w:rsidR="000E2E48" w:rsidRPr="007516A9" w:rsidRDefault="007516A9" w:rsidP="007516A9">
            <w:pPr>
              <w:ind w:left="972" w:hanging="9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**Heidi Thompson was drawn 4</w:t>
            </w:r>
            <w:r w:rsidRPr="007516A9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will attend if any of the       above winners cannot attend </w:t>
            </w:r>
          </w:p>
          <w:p w:rsidR="0097486C" w:rsidRPr="000E2E48" w:rsidRDefault="0097486C" w:rsidP="000E2E4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:rsidR="000E2E48" w:rsidRDefault="000E2E48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By-Laws (no revisions needed)</w:t>
            </w:r>
          </w:p>
          <w:p w:rsidR="0097486C" w:rsidRPr="000E2E48" w:rsidRDefault="007516A9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meeting date changed to November 2</w:t>
            </w:r>
            <w:r w:rsidRPr="007516A9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due to the NANN Conference </w:t>
            </w:r>
          </w:p>
          <w:p w:rsidR="0097486C" w:rsidRDefault="000E2E48" w:rsidP="0097486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HAANN Meeting Speakers:</w:t>
            </w:r>
          </w:p>
          <w:p w:rsidR="0097486C" w:rsidRDefault="007516A9" w:rsidP="0097486C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November: Patrick Jones, MD speaking about pediatric hospice</w:t>
            </w:r>
          </w:p>
          <w:p w:rsidR="007516A9" w:rsidRDefault="007516A9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Officer Nominations now through November, elections will be at the November 2</w:t>
            </w:r>
            <w:r w:rsidRPr="007516A9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meeting. Eligible positions include President Elect, Treasurer, Recruitment and Retention, and Conference Chairperson </w:t>
            </w:r>
          </w:p>
          <w:p w:rsidR="000E2E48" w:rsidRDefault="007516A9" w:rsidP="000E2E4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HAANN Spectrum Conference scheduled for April 7, 2017 @ Houston United Way. Looking for speaker/topic ideas</w:t>
            </w:r>
          </w:p>
          <w:p w:rsidR="00426890" w:rsidRPr="0097486C" w:rsidRDefault="00426890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BFA" w:rsidRDefault="00426890" w:rsidP="001A4B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Educational </w:t>
            </w:r>
            <w:r w:rsidR="001A4BFA">
              <w:rPr>
                <w:rFonts w:ascii="Arial" w:hAnsi="Arial" w:cs="Arial"/>
                <w:sz w:val="16"/>
                <w:szCs w:val="16"/>
              </w:rPr>
              <w:t>Announcements</w:t>
            </w:r>
          </w:p>
          <w:p w:rsidR="001A4BFA" w:rsidRDefault="001A4BF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a)     </w:t>
            </w:r>
            <w:r w:rsidR="007D2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6A9">
              <w:rPr>
                <w:rFonts w:ascii="Arial" w:hAnsi="Arial" w:cs="Arial"/>
                <w:sz w:val="16"/>
                <w:szCs w:val="16"/>
              </w:rPr>
              <w:t>AWHONN Annual Conference: June 11-15, Grapevine, TX</w:t>
            </w:r>
          </w:p>
          <w:p w:rsidR="007D2872" w:rsidRDefault="007516A9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b)      NANN Annual Conference: October 26-29, Palm Springs, CA</w:t>
            </w:r>
          </w:p>
          <w:p w:rsidR="00426890" w:rsidRPr="001A4BFA" w:rsidRDefault="00426890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6547" w:rsidRPr="00175804" w:rsidRDefault="00166547" w:rsidP="0016654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843CC" w:rsidRPr="007D2872" w:rsidRDefault="007D2872" w:rsidP="00A81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9)      </w:t>
            </w:r>
            <w:r w:rsidR="00881D60" w:rsidRPr="007D2872">
              <w:rPr>
                <w:rFonts w:ascii="Arial" w:hAnsi="Arial" w:cs="Arial"/>
                <w:sz w:val="16"/>
                <w:szCs w:val="16"/>
              </w:rPr>
              <w:t xml:space="preserve">Door prize winners: </w:t>
            </w:r>
            <w:r w:rsidR="00A817C7">
              <w:rPr>
                <w:rFonts w:ascii="Arial" w:hAnsi="Arial" w:cs="Arial"/>
                <w:sz w:val="16"/>
                <w:szCs w:val="16"/>
              </w:rPr>
              <w:t>Annie Morsello and Dawn McHenry</w:t>
            </w:r>
          </w:p>
        </w:tc>
        <w:tc>
          <w:tcPr>
            <w:tcW w:w="3672" w:type="dxa"/>
          </w:tcPr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752E8E">
              <w:rPr>
                <w:rFonts w:ascii="Arial" w:hAnsi="Arial" w:cs="Arial"/>
                <w:b/>
                <w:sz w:val="16"/>
                <w:szCs w:val="16"/>
              </w:rPr>
              <w:t>meeting mi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>nutes</w:t>
            </w:r>
            <w:r w:rsidR="0023444F">
              <w:rPr>
                <w:rFonts w:ascii="Arial" w:hAnsi="Arial" w:cs="Arial"/>
                <w:b/>
                <w:sz w:val="16"/>
                <w:szCs w:val="16"/>
              </w:rPr>
              <w:t>- APPROVED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Default="0097486C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P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7486C" w:rsidRDefault="0097486C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0E2E48" w:rsidRDefault="000E2E48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2E8E" w:rsidRDefault="00752E8E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486C" w:rsidRPr="000E2E48" w:rsidRDefault="000E2E48" w:rsidP="00A817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E48">
              <w:rPr>
                <w:rFonts w:ascii="Arial" w:hAnsi="Arial" w:cs="Arial"/>
                <w:b/>
                <w:sz w:val="16"/>
                <w:szCs w:val="16"/>
              </w:rPr>
              <w:t xml:space="preserve">No revisions to By-Laws motioned by </w:t>
            </w:r>
            <w:r w:rsidR="00A817C7">
              <w:rPr>
                <w:rFonts w:ascii="Arial" w:hAnsi="Arial" w:cs="Arial"/>
                <w:b/>
                <w:sz w:val="16"/>
                <w:szCs w:val="16"/>
              </w:rPr>
              <w:t>Meredith Burrell</w:t>
            </w: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1A4BFA">
              <w:rPr>
                <w:rFonts w:ascii="Arial" w:hAnsi="Arial" w:cs="Arial"/>
                <w:sz w:val="16"/>
                <w:szCs w:val="16"/>
              </w:rPr>
              <w:t>Tammy Christenson</w:t>
            </w:r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A817C7">
              <w:rPr>
                <w:rFonts w:ascii="Arial" w:hAnsi="Arial" w:cs="Arial"/>
                <w:sz w:val="16"/>
                <w:szCs w:val="16"/>
              </w:rPr>
              <w:t>6:02</w:t>
            </w:r>
            <w:r w:rsidR="001A4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5A2">
              <w:rPr>
                <w:rFonts w:ascii="Arial" w:hAnsi="Arial" w:cs="Arial"/>
                <w:sz w:val="16"/>
                <w:szCs w:val="16"/>
              </w:rPr>
              <w:t>PM</w:t>
            </w:r>
          </w:p>
        </w:tc>
        <w:tc>
          <w:tcPr>
            <w:tcW w:w="3672" w:type="dxa"/>
          </w:tcPr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1A4BFA">
              <w:rPr>
                <w:rFonts w:ascii="Arial" w:hAnsi="Arial" w:cs="Arial"/>
                <w:sz w:val="16"/>
                <w:szCs w:val="16"/>
              </w:rPr>
              <w:t>Meredith Burrell, BSN, RN</w:t>
            </w:r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E2E48"/>
    <w:rsid w:val="00166547"/>
    <w:rsid w:val="00175804"/>
    <w:rsid w:val="001A4BFA"/>
    <w:rsid w:val="001D4C2C"/>
    <w:rsid w:val="0023444F"/>
    <w:rsid w:val="0033619C"/>
    <w:rsid w:val="003850F8"/>
    <w:rsid w:val="00393552"/>
    <w:rsid w:val="00426890"/>
    <w:rsid w:val="004F6DBD"/>
    <w:rsid w:val="00501343"/>
    <w:rsid w:val="005837F3"/>
    <w:rsid w:val="00583E9A"/>
    <w:rsid w:val="005917A9"/>
    <w:rsid w:val="00596186"/>
    <w:rsid w:val="005E2B66"/>
    <w:rsid w:val="006477F9"/>
    <w:rsid w:val="00662963"/>
    <w:rsid w:val="006A35A2"/>
    <w:rsid w:val="006F573A"/>
    <w:rsid w:val="007007CF"/>
    <w:rsid w:val="0070570E"/>
    <w:rsid w:val="007516A9"/>
    <w:rsid w:val="00752E8E"/>
    <w:rsid w:val="00776A55"/>
    <w:rsid w:val="007C495D"/>
    <w:rsid w:val="007D2872"/>
    <w:rsid w:val="00802661"/>
    <w:rsid w:val="008414B3"/>
    <w:rsid w:val="00881D60"/>
    <w:rsid w:val="00892110"/>
    <w:rsid w:val="008F0C90"/>
    <w:rsid w:val="00901ECF"/>
    <w:rsid w:val="00925BCA"/>
    <w:rsid w:val="00960538"/>
    <w:rsid w:val="0097486C"/>
    <w:rsid w:val="009805DA"/>
    <w:rsid w:val="00986E6A"/>
    <w:rsid w:val="009B12F8"/>
    <w:rsid w:val="00A07C64"/>
    <w:rsid w:val="00A07CE1"/>
    <w:rsid w:val="00A102B4"/>
    <w:rsid w:val="00A817C7"/>
    <w:rsid w:val="00A951E6"/>
    <w:rsid w:val="00AC2984"/>
    <w:rsid w:val="00B81422"/>
    <w:rsid w:val="00B90CFC"/>
    <w:rsid w:val="00BA7096"/>
    <w:rsid w:val="00C605E8"/>
    <w:rsid w:val="00C70337"/>
    <w:rsid w:val="00C851B0"/>
    <w:rsid w:val="00CA4B38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Eborde, Eric</cp:lastModifiedBy>
  <cp:revision>2</cp:revision>
  <dcterms:created xsi:type="dcterms:W3CDTF">2017-04-18T08:33:00Z</dcterms:created>
  <dcterms:modified xsi:type="dcterms:W3CDTF">2017-04-18T08:33:00Z</dcterms:modified>
</cp:coreProperties>
</file>